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959" w:type="dxa"/>
        <w:tblLook w:val="04A0"/>
      </w:tblPr>
      <w:tblGrid>
        <w:gridCol w:w="2694"/>
        <w:gridCol w:w="9638"/>
      </w:tblGrid>
      <w:tr w:rsidR="00601DDC" w:rsidTr="00BF5921">
        <w:tc>
          <w:tcPr>
            <w:tcW w:w="12332" w:type="dxa"/>
            <w:gridSpan w:val="2"/>
          </w:tcPr>
          <w:p w:rsidR="00884B06" w:rsidRDefault="00601DDC" w:rsidP="00431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="00BE5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 NACRTU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:rsidR="00884B06" w:rsidRDefault="00884B06" w:rsidP="00431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PROCJENE UGROŽENOSTI OD POŽARA GRADA VARAŽDINA</w:t>
            </w:r>
          </w:p>
          <w:p w:rsidR="00601DDC" w:rsidRPr="00601DDC" w:rsidRDefault="00601DDC" w:rsidP="00431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PUTEM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JAVNOŠĆU</w:t>
            </w:r>
          </w:p>
          <w:p w:rsidR="00601DDC" w:rsidRDefault="00601DDC" w:rsidP="00431A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BF5921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9638" w:type="dxa"/>
          </w:tcPr>
          <w:p w:rsidR="00884B06" w:rsidRDefault="00884B06" w:rsidP="008F7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Procjena ugroženosti od požara Grada Varaždina</w:t>
            </w:r>
            <w:r w:rsidR="0055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je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planski </w:t>
            </w:r>
            <w:r w:rsidR="00552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dokument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kojeg jedinice lokalne i područne (regionalne) samouprave donese donose sukladno propisima kojima se uređuje zaštita od požara kako bi se utvrdile za njihovo područje </w:t>
            </w:r>
            <w:r w:rsidRPr="00884B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mjere za sprečavanje nastanka i širenja požara (preventivne mjere) te mjere za učinkovito gašenje, koje proizlaze iz činjeničnih posebnosti predmetne procjene ugroženosti.</w:t>
            </w:r>
          </w:p>
        </w:tc>
      </w:tr>
      <w:tr w:rsidR="00456F98" w:rsidTr="00BF5921">
        <w:trPr>
          <w:trHeight w:val="1304"/>
        </w:trPr>
        <w:tc>
          <w:tcPr>
            <w:tcW w:w="2694" w:type="dxa"/>
            <w:vAlign w:val="center"/>
          </w:tcPr>
          <w:p w:rsidR="00456F98" w:rsidRPr="00456F98" w:rsidRDefault="00601DDC" w:rsidP="0068785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</w:tc>
        <w:tc>
          <w:tcPr>
            <w:tcW w:w="9638" w:type="dxa"/>
            <w:vAlign w:val="center"/>
          </w:tcPr>
          <w:p w:rsidR="00601DDC" w:rsidRDefault="00183BE7" w:rsidP="008F7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Upoznavanje javnosti i svih zainteresiranih subjekata, građanstv</w:t>
            </w:r>
            <w:r w:rsidR="00CC04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te pravih i fizičkih osoba s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acrtom </w:t>
            </w:r>
            <w:r w:rsidR="008F7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Procjene ugroženosti od požara Grada Varaždina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a radi dobivanja mišljenja, primjedbi i prijedloga i eventualno prihvaćanja zakonitih i stručno utemeljenih prijedloga, primjedbi i mišljenja.</w:t>
            </w:r>
          </w:p>
        </w:tc>
      </w:tr>
      <w:tr w:rsidR="00601DDC" w:rsidTr="00BF5921">
        <w:tc>
          <w:tcPr>
            <w:tcW w:w="2694" w:type="dxa"/>
            <w:vAlign w:val="center"/>
          </w:tcPr>
          <w:p w:rsidR="00456F98" w:rsidRPr="00456F98" w:rsidRDefault="00601DDC" w:rsidP="0082623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9638" w:type="dxa"/>
          </w:tcPr>
          <w:p w:rsidR="00CC04A8" w:rsidRDefault="00CC04A8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CC04A8" w:rsidRDefault="0038478A" w:rsidP="008F7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</w:t>
            </w:r>
            <w:r w:rsidR="008F7B71" w:rsidRPr="00561C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7. kolovoza do 7. rujna</w:t>
            </w:r>
            <w:r w:rsidR="008F7B71" w:rsidRPr="008F7B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06052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2020. g</w:t>
            </w:r>
            <w:r w:rsidR="00CC04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odine</w:t>
            </w:r>
          </w:p>
        </w:tc>
      </w:tr>
      <w:tr w:rsidR="00601DDC" w:rsidTr="00BF5921"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9638" w:type="dxa"/>
          </w:tcPr>
          <w:p w:rsidR="00737ED1" w:rsidRDefault="00CC04A8" w:rsidP="008F7B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 Varaždin, Upravni odjel za </w:t>
            </w:r>
            <w:r w:rsidR="008F7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poslove gradonačelnika i Gradskog vijeća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Grada Varaždina, </w:t>
            </w:r>
            <w:r w:rsidR="008F7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kralja Tomislava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E429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42000 Varaždin, s naznakom za</w:t>
            </w:r>
            <w:r w:rsidR="00BE54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  <w:r w:rsidR="00E429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rimjedbe, prijedlozi i mišljenja na nacrt</w:t>
            </w:r>
            <w:r w:rsidR="00E429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8F7B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Procjene ugroženosti od požara Grada Varaždina</w:t>
            </w:r>
            <w:r w:rsidR="00E42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ili na e-mail adres</w:t>
            </w:r>
            <w:r w:rsidR="00BE54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u:</w:t>
            </w:r>
            <w:r w:rsidR="00E42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hyperlink r:id="rId5" w:history="1">
              <w:r w:rsidR="008F7B71" w:rsidRPr="005C5CC7">
                <w:rPr>
                  <w:rStyle w:val="Hipervez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hr-HR"/>
                </w:rPr>
                <w:t>marijana.jambresic@varazdin.hr</w:t>
              </w:r>
            </w:hyperlink>
            <w:r w:rsidR="0071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E429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714BC9">
              <w:t xml:space="preserve"> </w:t>
            </w:r>
          </w:p>
        </w:tc>
      </w:tr>
      <w:tr w:rsidR="00601DDC" w:rsidTr="00BF5921">
        <w:tc>
          <w:tcPr>
            <w:tcW w:w="12332" w:type="dxa"/>
            <w:gridSpan w:val="2"/>
          </w:tcPr>
          <w:p w:rsidR="00456F98" w:rsidRPr="00456F98" w:rsidRDefault="00456F98" w:rsidP="00456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F98">
              <w:rPr>
                <w:rFonts w:ascii="Times New Roman" w:hAnsi="Times New Roman"/>
                <w:sz w:val="20"/>
                <w:szCs w:val="20"/>
              </w:rPr>
              <w:t xml:space="preserve">Sukladno odredbama članka 73. Poslovnika o radu Gradskog vijeća Grada Varaždina („Službeni vjesnik Grada Varaždina“ broj 4/14) izrađivač nacrta akta, nakon provedenog postupka </w:t>
            </w:r>
            <w:r w:rsidR="00857F9A">
              <w:rPr>
                <w:rFonts w:ascii="Times New Roman" w:hAnsi="Times New Roman"/>
                <w:sz w:val="20"/>
                <w:szCs w:val="20"/>
              </w:rPr>
              <w:t>savjetovanja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 sastavlja izvješće u kojem su sadržane prihvaćene ili neprihvaćene primjedbe i prijedlozi iz rasprave te ga objavljuje na službenoj Internet stranici Grada. </w:t>
            </w:r>
          </w:p>
          <w:p w:rsidR="00601DDC" w:rsidRP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B7153" w:rsidRDefault="00FB7153" w:rsidP="00601DDC"/>
    <w:sectPr w:rsidR="00FB7153" w:rsidSect="00BE5488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060526"/>
    <w:rsid w:val="000D1FC1"/>
    <w:rsid w:val="001038BA"/>
    <w:rsid w:val="00136979"/>
    <w:rsid w:val="00183BE7"/>
    <w:rsid w:val="001F1248"/>
    <w:rsid w:val="00313A66"/>
    <w:rsid w:val="00343869"/>
    <w:rsid w:val="0038478A"/>
    <w:rsid w:val="003B7C5B"/>
    <w:rsid w:val="003C3FE3"/>
    <w:rsid w:val="00431ADE"/>
    <w:rsid w:val="0043507C"/>
    <w:rsid w:val="00456F98"/>
    <w:rsid w:val="004868E5"/>
    <w:rsid w:val="004E5D68"/>
    <w:rsid w:val="004F00D4"/>
    <w:rsid w:val="004F1972"/>
    <w:rsid w:val="005527B2"/>
    <w:rsid w:val="0055674C"/>
    <w:rsid w:val="00561C9C"/>
    <w:rsid w:val="005A6B06"/>
    <w:rsid w:val="005A7EF7"/>
    <w:rsid w:val="00601DDC"/>
    <w:rsid w:val="00623AD2"/>
    <w:rsid w:val="00687858"/>
    <w:rsid w:val="00714BC9"/>
    <w:rsid w:val="007339D1"/>
    <w:rsid w:val="00737ED1"/>
    <w:rsid w:val="00763EC7"/>
    <w:rsid w:val="00797C59"/>
    <w:rsid w:val="00826237"/>
    <w:rsid w:val="00857F9A"/>
    <w:rsid w:val="00884B06"/>
    <w:rsid w:val="008F7B71"/>
    <w:rsid w:val="009F0AB1"/>
    <w:rsid w:val="00AE6876"/>
    <w:rsid w:val="00BE5488"/>
    <w:rsid w:val="00BF5921"/>
    <w:rsid w:val="00C130EE"/>
    <w:rsid w:val="00CC04A8"/>
    <w:rsid w:val="00CE2D8C"/>
    <w:rsid w:val="00CF1F01"/>
    <w:rsid w:val="00D23B8B"/>
    <w:rsid w:val="00E42930"/>
    <w:rsid w:val="00EE0C5F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jana.jambresic@varazd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8989E-CB5F-4305-B8B3-2EA2FD1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Dunja Tomaić</cp:lastModifiedBy>
  <cp:revision>4</cp:revision>
  <dcterms:created xsi:type="dcterms:W3CDTF">2020-08-07T08:32:00Z</dcterms:created>
  <dcterms:modified xsi:type="dcterms:W3CDTF">2020-08-07T08:57:00Z</dcterms:modified>
</cp:coreProperties>
</file>