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3F9" w:rsidRPr="001A24BC" w:rsidRDefault="00F123F9" w:rsidP="00F123F9">
      <w:pPr>
        <w:rPr>
          <w:rFonts w:ascii="Times New Roman" w:hAnsi="Times New Roman" w:cs="Times New Roman"/>
          <w:i/>
          <w:color w:val="auto"/>
        </w:rPr>
      </w:pPr>
      <w:r w:rsidRPr="001A24BC">
        <w:rPr>
          <w:rFonts w:ascii="Times New Roman" w:hAnsi="Times New Roman" w:cs="Times New Roman"/>
          <w:i/>
          <w:color w:val="auto"/>
        </w:rPr>
        <w:t>PROJEKTNI ZADATAK</w:t>
      </w:r>
    </w:p>
    <w:p w:rsidR="0064452F" w:rsidRDefault="0064452F" w:rsidP="001A24BC">
      <w:pPr>
        <w:jc w:val="center"/>
        <w:rPr>
          <w:rFonts w:ascii="Times New Roman" w:hAnsi="Times New Roman" w:cs="Times New Roman"/>
          <w:b/>
          <w:color w:val="auto"/>
        </w:rPr>
      </w:pPr>
    </w:p>
    <w:p w:rsidR="0064452F" w:rsidRDefault="0064452F" w:rsidP="001A24BC">
      <w:pPr>
        <w:jc w:val="center"/>
        <w:rPr>
          <w:rFonts w:ascii="Times New Roman" w:hAnsi="Times New Roman" w:cs="Times New Roman"/>
          <w:b/>
          <w:color w:val="auto"/>
        </w:rPr>
      </w:pPr>
    </w:p>
    <w:p w:rsidR="00F123F9" w:rsidRPr="0064452F" w:rsidRDefault="001A24BC" w:rsidP="001A24BC">
      <w:pPr>
        <w:jc w:val="center"/>
        <w:rPr>
          <w:rFonts w:ascii="Times New Roman" w:hAnsi="Times New Roman" w:cs="Times New Roman"/>
          <w:b/>
          <w:color w:val="auto"/>
        </w:rPr>
      </w:pPr>
      <w:r w:rsidRPr="0064452F">
        <w:rPr>
          <w:rFonts w:ascii="Times New Roman" w:hAnsi="Times New Roman" w:cs="Times New Roman"/>
          <w:b/>
          <w:color w:val="auto"/>
        </w:rPr>
        <w:t>IZRADA GLAVNOG PROJEKTA</w:t>
      </w:r>
    </w:p>
    <w:p w:rsidR="0064452F" w:rsidRDefault="0064452F" w:rsidP="001A24BC">
      <w:pPr>
        <w:jc w:val="center"/>
        <w:rPr>
          <w:rFonts w:ascii="Times New Roman" w:hAnsi="Times New Roman" w:cs="Times New Roman"/>
          <w:color w:val="auto"/>
        </w:rPr>
      </w:pPr>
    </w:p>
    <w:p w:rsidR="001A24BC" w:rsidRPr="001A24BC" w:rsidRDefault="001A24BC" w:rsidP="001A24BC">
      <w:pPr>
        <w:jc w:val="center"/>
        <w:rPr>
          <w:rFonts w:ascii="Times New Roman" w:hAnsi="Times New Roman" w:cs="Times New Roman"/>
          <w:color w:val="auto"/>
        </w:rPr>
      </w:pPr>
      <w:r>
        <w:rPr>
          <w:rFonts w:ascii="Times New Roman" w:hAnsi="Times New Roman" w:cs="Times New Roman"/>
          <w:color w:val="auto"/>
        </w:rPr>
        <w:t>za izdavanje građevinske dozvole</w:t>
      </w:r>
    </w:p>
    <w:p w:rsidR="00F123F9" w:rsidRPr="001A24BC" w:rsidRDefault="00F123F9" w:rsidP="00F123F9">
      <w:pPr>
        <w:rPr>
          <w:rFonts w:ascii="Times New Roman" w:hAnsi="Times New Roman" w:cs="Times New Roman"/>
          <w:color w:val="auto"/>
        </w:rPr>
      </w:pPr>
    </w:p>
    <w:p w:rsidR="0064452F" w:rsidRPr="00BA49E5" w:rsidRDefault="0064452F" w:rsidP="0064452F">
      <w:pPr>
        <w:pStyle w:val="Naslov1"/>
        <w:numPr>
          <w:ilvl w:val="0"/>
          <w:numId w:val="0"/>
        </w:numPr>
        <w:jc w:val="center"/>
        <w:rPr>
          <w:rFonts w:ascii="Times New Roman" w:hAnsi="Times New Roman" w:cs="Times New Roman"/>
          <w:lang w:val="hr-HR"/>
        </w:rPr>
      </w:pPr>
      <w:r w:rsidRPr="0064452F">
        <w:rPr>
          <w:rFonts w:ascii="Times New Roman" w:hAnsi="Times New Roman" w:cs="Times New Roman"/>
        </w:rPr>
        <w:t>PROJEKTNI</w:t>
      </w:r>
      <w:r w:rsidRPr="00BA49E5">
        <w:rPr>
          <w:rFonts w:ascii="Times New Roman" w:hAnsi="Times New Roman" w:cs="Times New Roman"/>
          <w:lang w:val="hr-HR"/>
        </w:rPr>
        <w:t xml:space="preserve"> </w:t>
      </w:r>
      <w:r w:rsidRPr="0064452F">
        <w:rPr>
          <w:rFonts w:ascii="Times New Roman" w:hAnsi="Times New Roman" w:cs="Times New Roman"/>
        </w:rPr>
        <w:t>ZADATAK</w:t>
      </w:r>
    </w:p>
    <w:p w:rsidR="0064452F" w:rsidRPr="00816837" w:rsidRDefault="0064452F" w:rsidP="0064452F">
      <w:pPr>
        <w:pStyle w:val="StandardWeb"/>
        <w:spacing w:after="0"/>
        <w:jc w:val="center"/>
        <w:rPr>
          <w:sz w:val="22"/>
        </w:rPr>
      </w:pPr>
      <w:r w:rsidRPr="00816837">
        <w:rPr>
          <w:bCs/>
          <w:szCs w:val="27"/>
        </w:rPr>
        <w:t>za izradu:</w:t>
      </w:r>
    </w:p>
    <w:p w:rsidR="0064452F" w:rsidRPr="0064452F" w:rsidRDefault="0064452F" w:rsidP="0064452F">
      <w:pPr>
        <w:jc w:val="center"/>
        <w:rPr>
          <w:rFonts w:ascii="Times New Roman" w:hAnsi="Times New Roman" w:cs="Times New Roman"/>
          <w:b/>
          <w:color w:val="auto"/>
        </w:rPr>
      </w:pPr>
      <w:r w:rsidRPr="0064452F">
        <w:rPr>
          <w:rFonts w:ascii="Times New Roman" w:hAnsi="Times New Roman" w:cs="Times New Roman"/>
          <w:b/>
          <w:bCs/>
        </w:rPr>
        <w:t>Glavnog  projekta"</w:t>
      </w:r>
      <w:r w:rsidRPr="0064452F">
        <w:rPr>
          <w:rFonts w:ascii="Times New Roman" w:hAnsi="Times New Roman" w:cs="Times New Roman"/>
          <w:color w:val="auto"/>
        </w:rPr>
        <w:t xml:space="preserve"> </w:t>
      </w:r>
      <w:r w:rsidRPr="0064452F">
        <w:rPr>
          <w:rFonts w:ascii="Times New Roman" w:hAnsi="Times New Roman" w:cs="Times New Roman"/>
          <w:b/>
          <w:color w:val="auto"/>
        </w:rPr>
        <w:t>Rekonstrukcija postojeće školske zgrade</w:t>
      </w:r>
    </w:p>
    <w:p w:rsidR="0064452F" w:rsidRPr="0064452F" w:rsidRDefault="0064452F" w:rsidP="0064452F">
      <w:pPr>
        <w:jc w:val="center"/>
        <w:rPr>
          <w:rFonts w:ascii="Times New Roman" w:hAnsi="Times New Roman" w:cs="Times New Roman"/>
          <w:b/>
          <w:color w:val="auto"/>
        </w:rPr>
      </w:pPr>
      <w:r w:rsidRPr="0064452F">
        <w:rPr>
          <w:rFonts w:ascii="Times New Roman" w:hAnsi="Times New Roman" w:cs="Times New Roman"/>
          <w:b/>
          <w:color w:val="auto"/>
        </w:rPr>
        <w:t>i dogradnja sportske dvorane VI. Osnovne škole Varaždin</w:t>
      </w:r>
      <w:r>
        <w:rPr>
          <w:rFonts w:ascii="Times New Roman" w:hAnsi="Times New Roman" w:cs="Times New Roman"/>
          <w:b/>
          <w:color w:val="auto"/>
        </w:rPr>
        <w:t>“</w:t>
      </w:r>
    </w:p>
    <w:p w:rsidR="0064452F" w:rsidRPr="00816837" w:rsidRDefault="0064452F" w:rsidP="0064452F">
      <w:pPr>
        <w:pStyle w:val="StandardWeb"/>
        <w:spacing w:after="0"/>
        <w:jc w:val="center"/>
        <w:rPr>
          <w:sz w:val="22"/>
          <w:szCs w:val="22"/>
        </w:rPr>
      </w:pPr>
    </w:p>
    <w:p w:rsidR="0064452F" w:rsidRPr="00816837" w:rsidRDefault="0064452F" w:rsidP="00514F3A">
      <w:pPr>
        <w:pStyle w:val="StandardWeb"/>
        <w:numPr>
          <w:ilvl w:val="0"/>
          <w:numId w:val="14"/>
        </w:numPr>
        <w:spacing w:after="0"/>
        <w:rPr>
          <w:sz w:val="22"/>
          <w:szCs w:val="22"/>
        </w:rPr>
      </w:pPr>
      <w:r w:rsidRPr="00816837">
        <w:rPr>
          <w:b/>
          <w:bCs/>
          <w:sz w:val="22"/>
          <w:szCs w:val="22"/>
        </w:rPr>
        <w:t>OPĆI PODACI</w:t>
      </w:r>
    </w:p>
    <w:p w:rsidR="0064452F" w:rsidRPr="00816837" w:rsidRDefault="0064452F" w:rsidP="0064452F">
      <w:pPr>
        <w:pStyle w:val="StandardWeb"/>
        <w:spacing w:after="0"/>
        <w:rPr>
          <w:sz w:val="22"/>
          <w:szCs w:val="22"/>
        </w:rPr>
      </w:pPr>
      <w:r w:rsidRPr="00816837">
        <w:rPr>
          <w:sz w:val="22"/>
          <w:szCs w:val="22"/>
        </w:rPr>
        <w:t>Predmet ovog projektnog zadatka je izrada Glavnog projekta s svom dokumentacijom koja je potrebna za ishođenje građevinske dozvole.</w:t>
      </w:r>
    </w:p>
    <w:p w:rsidR="00514F3A" w:rsidRPr="00816837" w:rsidRDefault="0064452F" w:rsidP="00514F3A">
      <w:pPr>
        <w:jc w:val="both"/>
        <w:rPr>
          <w:rFonts w:ascii="Times New Roman" w:hAnsi="Times New Roman" w:cs="Times New Roman"/>
          <w:sz w:val="22"/>
          <w:szCs w:val="22"/>
        </w:rPr>
      </w:pPr>
      <w:r w:rsidRPr="00816837">
        <w:rPr>
          <w:rFonts w:ascii="Times New Roman" w:hAnsi="Times New Roman" w:cs="Times New Roman"/>
          <w:color w:val="auto"/>
          <w:sz w:val="22"/>
          <w:szCs w:val="22"/>
        </w:rPr>
        <w:t xml:space="preserve">Glavni projekt se izrađuje na temelju </w:t>
      </w:r>
      <w:r w:rsidRPr="00816837">
        <w:rPr>
          <w:rFonts w:ascii="Times New Roman" w:hAnsi="Times New Roman" w:cs="Times New Roman"/>
          <w:noProof/>
          <w:color w:val="auto"/>
          <w:sz w:val="22"/>
          <w:szCs w:val="22"/>
        </w:rPr>
        <w:t xml:space="preserve">Idejnog projekta rekonsturkcije školske zgrade i dogradnje sportske dvorane </w:t>
      </w:r>
      <w:r w:rsidRPr="00816837">
        <w:rPr>
          <w:rFonts w:ascii="Times New Roman" w:hAnsi="Times New Roman" w:cs="Times New Roman"/>
          <w:bCs/>
          <w:sz w:val="22"/>
          <w:szCs w:val="22"/>
        </w:rPr>
        <w:t xml:space="preserve">izrađenog od  </w:t>
      </w:r>
      <w:r w:rsidRPr="00816837">
        <w:rPr>
          <w:rFonts w:ascii="Times New Roman" w:hAnsi="Times New Roman" w:cs="Times New Roman"/>
          <w:sz w:val="22"/>
          <w:szCs w:val="22"/>
        </w:rPr>
        <w:t>Competent d.o.o. za projektiranje, građenje, usluge i trgovinu</w:t>
      </w:r>
      <w:r w:rsidR="00514F3A" w:rsidRPr="00816837">
        <w:rPr>
          <w:rFonts w:ascii="Times New Roman" w:hAnsi="Times New Roman" w:cs="Times New Roman"/>
          <w:sz w:val="22"/>
          <w:szCs w:val="22"/>
        </w:rPr>
        <w:t xml:space="preserve"> iz Varaždina, Trakošćanska 5 i izvršne lokacijske dozvole s posebnim uvjetima (KLASA: UP/I-350-05/13-01/28, URBROJ: 2186/01-08-00/7-14-08) izdane 21. kolovoza 2014.</w:t>
      </w:r>
    </w:p>
    <w:p w:rsidR="0064452F" w:rsidRPr="00816837" w:rsidRDefault="0064452F" w:rsidP="0064452F">
      <w:pPr>
        <w:jc w:val="both"/>
        <w:rPr>
          <w:rFonts w:ascii="Times New Roman" w:hAnsi="Times New Roman" w:cs="Times New Roman"/>
          <w:sz w:val="22"/>
          <w:szCs w:val="22"/>
        </w:rPr>
      </w:pPr>
    </w:p>
    <w:p w:rsidR="00514F3A" w:rsidRPr="00816837" w:rsidRDefault="00514F3A" w:rsidP="00514F3A">
      <w:pPr>
        <w:jc w:val="both"/>
        <w:rPr>
          <w:rFonts w:ascii="Times New Roman" w:hAnsi="Times New Roman" w:cs="Times New Roman"/>
          <w:bCs/>
          <w:sz w:val="22"/>
          <w:szCs w:val="22"/>
        </w:rPr>
      </w:pPr>
      <w:r w:rsidRPr="00816837">
        <w:rPr>
          <w:rFonts w:ascii="Times New Roman" w:hAnsi="Times New Roman" w:cs="Times New Roman"/>
          <w:sz w:val="22"/>
          <w:szCs w:val="22"/>
        </w:rPr>
        <w:t xml:space="preserve">Rekonstrukcija i dogradnja izvodi se na </w:t>
      </w:r>
      <w:r w:rsidR="0064452F" w:rsidRPr="00816837">
        <w:rPr>
          <w:rFonts w:ascii="Times New Roman" w:hAnsi="Times New Roman" w:cs="Times New Roman"/>
          <w:bCs/>
          <w:sz w:val="22"/>
          <w:szCs w:val="22"/>
        </w:rPr>
        <w:t xml:space="preserve">k.č.br. 2978/1 u k.o. </w:t>
      </w:r>
      <w:r w:rsidRPr="00816837">
        <w:rPr>
          <w:rFonts w:ascii="Times New Roman" w:hAnsi="Times New Roman" w:cs="Times New Roman"/>
          <w:bCs/>
          <w:sz w:val="22"/>
          <w:szCs w:val="22"/>
        </w:rPr>
        <w:t>Varaždin, na adresi Dimitrija Demetra 13, 42 000 Varaždin.</w:t>
      </w:r>
    </w:p>
    <w:p w:rsidR="00514F3A" w:rsidRPr="00816837" w:rsidRDefault="00514F3A" w:rsidP="00514F3A">
      <w:pPr>
        <w:jc w:val="both"/>
        <w:rPr>
          <w:rFonts w:ascii="Times New Roman" w:hAnsi="Times New Roman" w:cs="Times New Roman"/>
          <w:bCs/>
          <w:sz w:val="22"/>
          <w:szCs w:val="22"/>
        </w:rPr>
      </w:pPr>
    </w:p>
    <w:p w:rsidR="0064452F" w:rsidRPr="00816837" w:rsidRDefault="0064452F" w:rsidP="00514F3A">
      <w:pPr>
        <w:pStyle w:val="StandardWeb"/>
        <w:numPr>
          <w:ilvl w:val="0"/>
          <w:numId w:val="14"/>
        </w:numPr>
        <w:spacing w:after="0"/>
        <w:rPr>
          <w:b/>
          <w:bCs/>
          <w:sz w:val="22"/>
          <w:szCs w:val="22"/>
        </w:rPr>
      </w:pPr>
      <w:r w:rsidRPr="00816837">
        <w:rPr>
          <w:b/>
          <w:bCs/>
          <w:sz w:val="22"/>
          <w:szCs w:val="22"/>
        </w:rPr>
        <w:t>SADRŽAJ DOKUMENTACIJE</w:t>
      </w:r>
    </w:p>
    <w:p w:rsidR="0064452F" w:rsidRPr="00816837" w:rsidRDefault="00514F3A" w:rsidP="00514F3A">
      <w:pPr>
        <w:pStyle w:val="StandardWeb"/>
        <w:spacing w:after="0"/>
        <w:rPr>
          <w:sz w:val="22"/>
          <w:szCs w:val="22"/>
        </w:rPr>
      </w:pPr>
      <w:r w:rsidRPr="00816837">
        <w:rPr>
          <w:sz w:val="22"/>
          <w:szCs w:val="22"/>
        </w:rPr>
        <w:t xml:space="preserve">Dokumentacija za ishođenje građevinske dozvole mora sadržavati minimalno: </w:t>
      </w:r>
    </w:p>
    <w:p w:rsidR="00514F3A" w:rsidRPr="00816837" w:rsidRDefault="00514F3A" w:rsidP="00FD2326">
      <w:pPr>
        <w:pStyle w:val="StandardWeb"/>
        <w:numPr>
          <w:ilvl w:val="0"/>
          <w:numId w:val="1"/>
        </w:numPr>
        <w:spacing w:after="120" w:afterAutospacing="0"/>
        <w:ind w:left="1135" w:hanging="284"/>
        <w:rPr>
          <w:sz w:val="22"/>
          <w:szCs w:val="22"/>
        </w:rPr>
      </w:pPr>
      <w:r w:rsidRPr="00816837">
        <w:rPr>
          <w:sz w:val="22"/>
          <w:szCs w:val="22"/>
        </w:rPr>
        <w:t xml:space="preserve">Glavni projekt s uvezanom preslikom teksta izvršne lokacijske dozvole i posebnim uvjetima koji su </w:t>
      </w:r>
      <w:r w:rsidR="00FD2326" w:rsidRPr="00816837">
        <w:rPr>
          <w:sz w:val="22"/>
          <w:szCs w:val="22"/>
        </w:rPr>
        <w:t>sastavni dio lokacijske dozvole, koji sadrži:</w:t>
      </w:r>
    </w:p>
    <w:p w:rsidR="00FD2326" w:rsidRPr="00816837" w:rsidRDefault="00FD2326" w:rsidP="00FD2326">
      <w:pPr>
        <w:pStyle w:val="Odlomakpopisa"/>
        <w:numPr>
          <w:ilvl w:val="1"/>
          <w:numId w:val="15"/>
        </w:numPr>
        <w:tabs>
          <w:tab w:val="num" w:pos="-1843"/>
        </w:tabs>
        <w:ind w:firstLine="0"/>
        <w:rPr>
          <w:sz w:val="22"/>
          <w:szCs w:val="22"/>
        </w:rPr>
      </w:pPr>
      <w:r w:rsidRPr="00816837">
        <w:rPr>
          <w:sz w:val="22"/>
          <w:szCs w:val="22"/>
        </w:rPr>
        <w:t>arhitektonski projekt</w:t>
      </w:r>
    </w:p>
    <w:p w:rsidR="00FD2326" w:rsidRPr="00816837" w:rsidRDefault="00FD2326" w:rsidP="00FD2326">
      <w:pPr>
        <w:pStyle w:val="Odlomakpopisa"/>
        <w:numPr>
          <w:ilvl w:val="1"/>
          <w:numId w:val="15"/>
        </w:numPr>
        <w:tabs>
          <w:tab w:val="num" w:pos="-1843"/>
        </w:tabs>
        <w:ind w:firstLine="0"/>
        <w:rPr>
          <w:sz w:val="22"/>
          <w:szCs w:val="22"/>
        </w:rPr>
      </w:pPr>
      <w:r w:rsidRPr="00816837">
        <w:rPr>
          <w:sz w:val="22"/>
          <w:szCs w:val="22"/>
        </w:rPr>
        <w:t>građevinski projekt</w:t>
      </w:r>
    </w:p>
    <w:p w:rsidR="00FD2326" w:rsidRPr="00816837" w:rsidRDefault="00FD2326" w:rsidP="00FD2326">
      <w:pPr>
        <w:pStyle w:val="Odlomakpopisa"/>
        <w:numPr>
          <w:ilvl w:val="1"/>
          <w:numId w:val="15"/>
        </w:numPr>
        <w:ind w:firstLine="0"/>
        <w:rPr>
          <w:sz w:val="22"/>
          <w:szCs w:val="22"/>
        </w:rPr>
      </w:pPr>
      <w:r w:rsidRPr="00816837">
        <w:rPr>
          <w:sz w:val="22"/>
          <w:szCs w:val="22"/>
        </w:rPr>
        <w:t>elektrotehnički projekt</w:t>
      </w:r>
    </w:p>
    <w:p w:rsidR="00FD2326" w:rsidRPr="00816837" w:rsidRDefault="00FD2326" w:rsidP="00816837">
      <w:pPr>
        <w:pStyle w:val="Odlomakpopisa"/>
        <w:numPr>
          <w:ilvl w:val="1"/>
          <w:numId w:val="15"/>
        </w:numPr>
        <w:spacing w:after="120"/>
        <w:ind w:left="2064" w:firstLine="0"/>
        <w:rPr>
          <w:sz w:val="22"/>
          <w:szCs w:val="22"/>
        </w:rPr>
      </w:pPr>
      <w:r w:rsidRPr="00816837">
        <w:rPr>
          <w:sz w:val="22"/>
          <w:szCs w:val="22"/>
        </w:rPr>
        <w:t>strojarski projekt</w:t>
      </w:r>
    </w:p>
    <w:p w:rsidR="00FD2326" w:rsidRPr="00816837" w:rsidRDefault="00FD2326" w:rsidP="00FD2326">
      <w:pPr>
        <w:pStyle w:val="Odlomakpopisa"/>
        <w:ind w:left="1134" w:firstLine="0"/>
        <w:rPr>
          <w:i/>
          <w:sz w:val="22"/>
          <w:szCs w:val="22"/>
        </w:rPr>
      </w:pPr>
      <w:r w:rsidRPr="00816837">
        <w:rPr>
          <w:i/>
          <w:sz w:val="22"/>
          <w:szCs w:val="22"/>
        </w:rPr>
        <w:t>Način izrade projekata, sadržaj i dr. propisan je Pravilnikom o obveznom sadržaju i opremanju projekata građevina ( "Narodne novine", 64/14 ).</w:t>
      </w:r>
      <w:r w:rsidRPr="00816837">
        <w:rPr>
          <w:i/>
          <w:color w:val="4F81BD"/>
          <w:sz w:val="22"/>
          <w:szCs w:val="22"/>
        </w:rPr>
        <w:t xml:space="preserve"> </w:t>
      </w:r>
    </w:p>
    <w:p w:rsidR="00B34E30" w:rsidRPr="00816837" w:rsidRDefault="00B34E30" w:rsidP="00991B01">
      <w:pPr>
        <w:pStyle w:val="StandardWeb"/>
        <w:spacing w:after="0" w:afterAutospacing="0"/>
        <w:ind w:left="1134"/>
        <w:jc w:val="both"/>
        <w:rPr>
          <w:sz w:val="22"/>
          <w:szCs w:val="22"/>
        </w:rPr>
      </w:pPr>
      <w:r w:rsidRPr="00816837">
        <w:rPr>
          <w:sz w:val="22"/>
          <w:szCs w:val="22"/>
        </w:rPr>
        <w:t>Dokumentacija se sastoji od tekstualnog dijela s tabelama (izrađenoj u standardnim uredskim programima: MS Word i MS Excel) i kartama u odgovarajućim mjerilima prikladnima da ilustriraju tehnička rješenja, obrađenima u standardnim računalnim, tekstualnim, tabelarnim i</w:t>
      </w:r>
      <w:r w:rsidR="00991B01">
        <w:rPr>
          <w:sz w:val="22"/>
          <w:szCs w:val="22"/>
        </w:rPr>
        <w:t xml:space="preserve"> grafičkim formatima (DWG</w:t>
      </w:r>
      <w:r w:rsidRPr="00816837">
        <w:rPr>
          <w:sz w:val="22"/>
          <w:szCs w:val="22"/>
        </w:rPr>
        <w:t xml:space="preserve"> format).</w:t>
      </w:r>
    </w:p>
    <w:p w:rsidR="00B34E30" w:rsidRPr="00816837" w:rsidRDefault="00B34E30" w:rsidP="00816837">
      <w:pPr>
        <w:pStyle w:val="sdendnote-western"/>
        <w:spacing w:before="119" w:beforeAutospacing="0"/>
        <w:ind w:left="1134"/>
        <w:jc w:val="both"/>
        <w:rPr>
          <w:sz w:val="22"/>
          <w:szCs w:val="22"/>
        </w:rPr>
      </w:pPr>
      <w:r w:rsidRPr="00816837">
        <w:rPr>
          <w:sz w:val="22"/>
          <w:szCs w:val="22"/>
        </w:rPr>
        <w:t>Sve podloge, elaborati i projekti trebaju biti isporučeni i kao digitalni zapis na CD-ROM-u i to u f</w:t>
      </w:r>
      <w:r w:rsidR="00991B01">
        <w:rPr>
          <w:sz w:val="22"/>
          <w:szCs w:val="22"/>
        </w:rPr>
        <w:t>ormatu sukladno vrsti priloga (</w:t>
      </w:r>
      <w:r w:rsidRPr="00816837">
        <w:rPr>
          <w:sz w:val="22"/>
          <w:szCs w:val="22"/>
        </w:rPr>
        <w:t xml:space="preserve">tekstualni prilozi u doc formatu - MS Worda; </w:t>
      </w:r>
      <w:r w:rsidRPr="00816837">
        <w:rPr>
          <w:sz w:val="22"/>
          <w:szCs w:val="22"/>
        </w:rPr>
        <w:lastRenderedPageBreak/>
        <w:t>troškovnici i tabelarni prilozi u xls – MS Excel formatu i nacrti u dwg formatu – AutoCAD) u 2 kopije.</w:t>
      </w:r>
    </w:p>
    <w:p w:rsidR="00514F3A" w:rsidRPr="00816837" w:rsidRDefault="00F41E20" w:rsidP="00FD2326">
      <w:pPr>
        <w:pStyle w:val="StandardWeb"/>
        <w:numPr>
          <w:ilvl w:val="0"/>
          <w:numId w:val="1"/>
        </w:numPr>
        <w:ind w:left="1134" w:hanging="283"/>
        <w:rPr>
          <w:sz w:val="22"/>
          <w:szCs w:val="22"/>
        </w:rPr>
      </w:pPr>
      <w:r w:rsidRPr="00816837">
        <w:rPr>
          <w:sz w:val="22"/>
          <w:szCs w:val="22"/>
        </w:rPr>
        <w:t>Izjavu</w:t>
      </w:r>
      <w:r w:rsidR="00514F3A" w:rsidRPr="00816837">
        <w:rPr>
          <w:sz w:val="22"/>
          <w:szCs w:val="22"/>
        </w:rPr>
        <w:t xml:space="preserve"> projektanta da je glavni projekt izrađen u skladu s lokacijskom dozvolom i drugim propisima, </w:t>
      </w:r>
    </w:p>
    <w:p w:rsidR="00514F3A" w:rsidRPr="00816837" w:rsidRDefault="00514F3A" w:rsidP="00FD2326">
      <w:pPr>
        <w:pStyle w:val="StandardWeb"/>
        <w:numPr>
          <w:ilvl w:val="0"/>
          <w:numId w:val="1"/>
        </w:numPr>
        <w:ind w:left="1134" w:hanging="283"/>
        <w:rPr>
          <w:sz w:val="22"/>
          <w:szCs w:val="22"/>
        </w:rPr>
      </w:pPr>
      <w:r w:rsidRPr="00816837">
        <w:rPr>
          <w:sz w:val="22"/>
          <w:szCs w:val="22"/>
        </w:rPr>
        <w:t>Pisano izvješće o kontroli glavnog projekta glede mehaničke otpornosti i stabilnosti konstrukcija,</w:t>
      </w:r>
    </w:p>
    <w:p w:rsidR="00514F3A" w:rsidRPr="00816837" w:rsidRDefault="00514F3A" w:rsidP="00FD2326">
      <w:pPr>
        <w:pStyle w:val="StandardWeb"/>
        <w:numPr>
          <w:ilvl w:val="0"/>
          <w:numId w:val="1"/>
        </w:numPr>
        <w:ind w:left="1134" w:hanging="283"/>
        <w:rPr>
          <w:sz w:val="22"/>
          <w:szCs w:val="22"/>
        </w:rPr>
      </w:pPr>
      <w:r w:rsidRPr="00816837">
        <w:rPr>
          <w:sz w:val="22"/>
          <w:szCs w:val="22"/>
        </w:rPr>
        <w:t>Potvrde javnopravnih tijela da je glavni projekt izrađen u skladu s posebnim uvjetima</w:t>
      </w:r>
      <w:r w:rsidR="00F41E20" w:rsidRPr="00816837">
        <w:rPr>
          <w:sz w:val="22"/>
          <w:szCs w:val="22"/>
        </w:rPr>
        <w:t xml:space="preserve"> određenim lokacijskom dozvolom:</w:t>
      </w:r>
    </w:p>
    <w:p w:rsidR="00F41E20" w:rsidRPr="00816837" w:rsidRDefault="00F41E20" w:rsidP="00F41E20">
      <w:pPr>
        <w:pStyle w:val="StandardWeb"/>
        <w:numPr>
          <w:ilvl w:val="1"/>
          <w:numId w:val="16"/>
        </w:numPr>
        <w:rPr>
          <w:bCs/>
          <w:sz w:val="22"/>
          <w:szCs w:val="22"/>
        </w:rPr>
      </w:pPr>
      <w:r w:rsidRPr="00816837">
        <w:rPr>
          <w:bCs/>
          <w:sz w:val="22"/>
          <w:szCs w:val="22"/>
        </w:rPr>
        <w:t>Policijske uprave varaždinske, inspektorat unutarnjih poslova, služba zajedničkih i upravnih poslova, Varaždin</w:t>
      </w:r>
    </w:p>
    <w:p w:rsidR="00F41E20" w:rsidRPr="00816837" w:rsidRDefault="00F41E20" w:rsidP="00F41E20">
      <w:pPr>
        <w:pStyle w:val="StandardWeb"/>
        <w:numPr>
          <w:ilvl w:val="1"/>
          <w:numId w:val="16"/>
        </w:numPr>
        <w:rPr>
          <w:bCs/>
          <w:sz w:val="22"/>
          <w:szCs w:val="22"/>
        </w:rPr>
      </w:pPr>
      <w:r w:rsidRPr="00816837">
        <w:rPr>
          <w:bCs/>
          <w:sz w:val="22"/>
          <w:szCs w:val="22"/>
        </w:rPr>
        <w:t>Hrvatskih voda, VGO za Muru i gornju Dravu, Varaždin</w:t>
      </w:r>
    </w:p>
    <w:p w:rsidR="00F41E20" w:rsidRPr="00816837" w:rsidRDefault="00F41E20" w:rsidP="00F41E20">
      <w:pPr>
        <w:pStyle w:val="StandardWeb"/>
        <w:numPr>
          <w:ilvl w:val="1"/>
          <w:numId w:val="16"/>
        </w:numPr>
        <w:rPr>
          <w:bCs/>
          <w:sz w:val="22"/>
          <w:szCs w:val="22"/>
        </w:rPr>
      </w:pPr>
      <w:r w:rsidRPr="00816837">
        <w:rPr>
          <w:bCs/>
          <w:sz w:val="22"/>
          <w:szCs w:val="22"/>
        </w:rPr>
        <w:t>Varkom-a d.d. Varaždin</w:t>
      </w:r>
    </w:p>
    <w:p w:rsidR="00F41E20" w:rsidRPr="00816837" w:rsidRDefault="00F41E20" w:rsidP="00F41E20">
      <w:pPr>
        <w:pStyle w:val="StandardWeb"/>
        <w:numPr>
          <w:ilvl w:val="1"/>
          <w:numId w:val="16"/>
        </w:numPr>
        <w:rPr>
          <w:sz w:val="22"/>
          <w:szCs w:val="22"/>
        </w:rPr>
      </w:pPr>
      <w:r w:rsidRPr="00816837">
        <w:rPr>
          <w:bCs/>
          <w:sz w:val="22"/>
          <w:szCs w:val="22"/>
        </w:rPr>
        <w:t>Termoplin-a d.d. Varaždin</w:t>
      </w:r>
    </w:p>
    <w:p w:rsidR="00F41E20" w:rsidRPr="00816837" w:rsidRDefault="00F41E20" w:rsidP="00F41E20">
      <w:pPr>
        <w:pStyle w:val="StandardWeb"/>
        <w:numPr>
          <w:ilvl w:val="1"/>
          <w:numId w:val="16"/>
        </w:numPr>
        <w:rPr>
          <w:sz w:val="22"/>
          <w:szCs w:val="22"/>
        </w:rPr>
      </w:pPr>
      <w:r w:rsidRPr="00816837">
        <w:rPr>
          <w:bCs/>
          <w:sz w:val="22"/>
          <w:szCs w:val="22"/>
        </w:rPr>
        <w:t>HEP-a ODS d.o.o., "Elektra" Varaždin</w:t>
      </w:r>
    </w:p>
    <w:p w:rsidR="00F41E20" w:rsidRPr="00816837" w:rsidRDefault="00F41E20" w:rsidP="00F41E20">
      <w:pPr>
        <w:pStyle w:val="StandardWeb"/>
        <w:numPr>
          <w:ilvl w:val="1"/>
          <w:numId w:val="16"/>
        </w:numPr>
        <w:rPr>
          <w:sz w:val="22"/>
          <w:szCs w:val="22"/>
        </w:rPr>
      </w:pPr>
      <w:r w:rsidRPr="00816837">
        <w:rPr>
          <w:bCs/>
          <w:sz w:val="22"/>
          <w:szCs w:val="22"/>
        </w:rPr>
        <w:t>HAKOM-a  - Hrvatska agencija za poštu i elektroničke komunikacije, Zagreb</w:t>
      </w:r>
    </w:p>
    <w:p w:rsidR="00F41E20" w:rsidRPr="00816837" w:rsidRDefault="00F41E20" w:rsidP="00F41E20">
      <w:pPr>
        <w:pStyle w:val="StandardWeb"/>
        <w:numPr>
          <w:ilvl w:val="1"/>
          <w:numId w:val="16"/>
        </w:numPr>
        <w:rPr>
          <w:bCs/>
          <w:sz w:val="22"/>
          <w:szCs w:val="22"/>
        </w:rPr>
      </w:pPr>
      <w:r w:rsidRPr="00816837">
        <w:rPr>
          <w:bCs/>
          <w:sz w:val="22"/>
          <w:szCs w:val="22"/>
        </w:rPr>
        <w:t>Ministarstva zdravlja, Uprava za sanitarnu inspekciju, Sektor županijske sanitarne inspekcije i pravne podrške, Služba županijske sanitarne inspekcije Varaždin i</w:t>
      </w:r>
    </w:p>
    <w:p w:rsidR="00F41E20" w:rsidRPr="00816837" w:rsidRDefault="00F41E20" w:rsidP="00F41E20">
      <w:pPr>
        <w:pStyle w:val="StandardWeb"/>
        <w:numPr>
          <w:ilvl w:val="1"/>
          <w:numId w:val="16"/>
        </w:numPr>
        <w:rPr>
          <w:bCs/>
          <w:sz w:val="22"/>
          <w:szCs w:val="22"/>
        </w:rPr>
      </w:pPr>
      <w:r w:rsidRPr="00816837">
        <w:rPr>
          <w:bCs/>
          <w:sz w:val="22"/>
          <w:szCs w:val="22"/>
        </w:rPr>
        <w:t>Ministarstva znanosti, obrazovanja i sporta, Zagreb</w:t>
      </w:r>
    </w:p>
    <w:p w:rsidR="00514F3A" w:rsidRPr="00816837" w:rsidRDefault="00514F3A" w:rsidP="00FD2326">
      <w:pPr>
        <w:pStyle w:val="StandardWeb"/>
        <w:numPr>
          <w:ilvl w:val="0"/>
          <w:numId w:val="1"/>
        </w:numPr>
        <w:ind w:left="1134" w:hanging="283"/>
        <w:rPr>
          <w:sz w:val="22"/>
          <w:szCs w:val="22"/>
        </w:rPr>
      </w:pPr>
      <w:r w:rsidRPr="00816837">
        <w:rPr>
          <w:sz w:val="22"/>
          <w:szCs w:val="22"/>
        </w:rPr>
        <w:t>Dokaz pravnog interesa z</w:t>
      </w:r>
      <w:r w:rsidR="00F41E20" w:rsidRPr="00816837">
        <w:rPr>
          <w:sz w:val="22"/>
          <w:szCs w:val="22"/>
        </w:rPr>
        <w:t>a izdavanje građevinske dozvole,</w:t>
      </w:r>
    </w:p>
    <w:p w:rsidR="00514F3A" w:rsidRPr="00816837" w:rsidRDefault="00514F3A" w:rsidP="00FD2326">
      <w:pPr>
        <w:pStyle w:val="StandardWeb"/>
        <w:numPr>
          <w:ilvl w:val="0"/>
          <w:numId w:val="1"/>
        </w:numPr>
        <w:ind w:left="1134" w:hanging="283"/>
        <w:rPr>
          <w:sz w:val="22"/>
          <w:szCs w:val="22"/>
        </w:rPr>
      </w:pPr>
      <w:r w:rsidRPr="00816837">
        <w:rPr>
          <w:sz w:val="22"/>
          <w:szCs w:val="22"/>
        </w:rPr>
        <w:t xml:space="preserve">Elaborati  (zaštite od požara, zaštite </w:t>
      </w:r>
      <w:r w:rsidR="00F41E20" w:rsidRPr="00816837">
        <w:rPr>
          <w:sz w:val="22"/>
          <w:szCs w:val="22"/>
        </w:rPr>
        <w:t xml:space="preserve">na radu, od buke, geomehanički </w:t>
      </w:r>
      <w:r w:rsidRPr="00816837">
        <w:rPr>
          <w:sz w:val="22"/>
          <w:szCs w:val="22"/>
        </w:rPr>
        <w:t>i drugi potrebni elaborat</w:t>
      </w:r>
      <w:r w:rsidR="00F41E20" w:rsidRPr="00816837">
        <w:rPr>
          <w:sz w:val="22"/>
          <w:szCs w:val="22"/>
        </w:rPr>
        <w:t>i,</w:t>
      </w:r>
      <w:r w:rsidRPr="00816837">
        <w:rPr>
          <w:sz w:val="22"/>
          <w:szCs w:val="22"/>
        </w:rPr>
        <w:t xml:space="preserve"> ako je propisano posebnim zakonom ili ako je potrebno za izradu glavnog projekta ) i</w:t>
      </w:r>
    </w:p>
    <w:p w:rsidR="00FD2326" w:rsidRPr="00816837" w:rsidRDefault="00F41E20" w:rsidP="00F41E20">
      <w:pPr>
        <w:pStyle w:val="StandardWeb"/>
        <w:numPr>
          <w:ilvl w:val="0"/>
          <w:numId w:val="1"/>
        </w:numPr>
        <w:ind w:left="1134" w:hanging="283"/>
        <w:rPr>
          <w:sz w:val="22"/>
          <w:szCs w:val="22"/>
        </w:rPr>
      </w:pPr>
      <w:r w:rsidRPr="00816837">
        <w:rPr>
          <w:sz w:val="22"/>
          <w:szCs w:val="22"/>
        </w:rPr>
        <w:t xml:space="preserve">IM-obrazac koji uključuje </w:t>
      </w:r>
      <w:r w:rsidR="00514F3A" w:rsidRPr="00816837">
        <w:rPr>
          <w:sz w:val="22"/>
          <w:szCs w:val="22"/>
        </w:rPr>
        <w:t>analitički iskaz izračuna mjera građevine za obračun vodonog doprinosa (original)</w:t>
      </w:r>
    </w:p>
    <w:p w:rsidR="00F41E20" w:rsidRPr="00816837" w:rsidRDefault="00F41E20" w:rsidP="00F41E20">
      <w:pPr>
        <w:pStyle w:val="StandardWeb"/>
        <w:numPr>
          <w:ilvl w:val="0"/>
          <w:numId w:val="1"/>
        </w:numPr>
        <w:ind w:left="1134" w:hanging="283"/>
        <w:rPr>
          <w:sz w:val="22"/>
          <w:szCs w:val="22"/>
        </w:rPr>
      </w:pPr>
      <w:r w:rsidRPr="00816837">
        <w:rPr>
          <w:sz w:val="22"/>
          <w:szCs w:val="22"/>
        </w:rPr>
        <w:t>Potvrda Upravnog odjela za komunalni sustav i urbanizam Grada Varaždina o posebnim uvjetima</w:t>
      </w:r>
      <w:r w:rsidR="00816837" w:rsidRPr="00816837">
        <w:rPr>
          <w:sz w:val="22"/>
          <w:szCs w:val="22"/>
        </w:rPr>
        <w:t xml:space="preserve"> građenja</w:t>
      </w:r>
      <w:r w:rsidRPr="00816837">
        <w:rPr>
          <w:sz w:val="22"/>
          <w:szCs w:val="22"/>
        </w:rPr>
        <w:t>.</w:t>
      </w:r>
    </w:p>
    <w:p w:rsidR="0064452F" w:rsidRDefault="0064452F" w:rsidP="0064452F">
      <w:pPr>
        <w:pStyle w:val="StandardWeb"/>
        <w:rPr>
          <w:sz w:val="22"/>
          <w:szCs w:val="22"/>
        </w:rPr>
      </w:pPr>
      <w:r w:rsidRPr="00816837">
        <w:rPr>
          <w:sz w:val="22"/>
          <w:szCs w:val="22"/>
        </w:rPr>
        <w:t>Pri izradi projektne dokumentacije, Izrađivač treba koristiti svu do sada izrađenu plansku i projektnu dokumentaciju.</w:t>
      </w:r>
    </w:p>
    <w:p w:rsidR="00B02129" w:rsidRPr="00816837" w:rsidRDefault="00B02129" w:rsidP="0064452F">
      <w:pPr>
        <w:pStyle w:val="StandardWeb"/>
        <w:rPr>
          <w:sz w:val="22"/>
          <w:szCs w:val="22"/>
        </w:rPr>
      </w:pPr>
      <w:r>
        <w:rPr>
          <w:sz w:val="22"/>
          <w:szCs w:val="22"/>
        </w:rPr>
        <w:t xml:space="preserve">Projektnom dokumentacijom  je potrebno predvidjeti </w:t>
      </w:r>
      <w:r w:rsidRPr="00BA49E5">
        <w:rPr>
          <w:sz w:val="22"/>
          <w:szCs w:val="22"/>
          <w:u w:val="single"/>
        </w:rPr>
        <w:t>fazno izvođenje</w:t>
      </w:r>
      <w:r w:rsidR="006256DD">
        <w:rPr>
          <w:sz w:val="22"/>
          <w:szCs w:val="22"/>
        </w:rPr>
        <w:t xml:space="preserve"> prema tehničko funkcionalnim cjelinama.</w:t>
      </w:r>
      <w:r>
        <w:rPr>
          <w:sz w:val="22"/>
          <w:szCs w:val="22"/>
        </w:rPr>
        <w:t xml:space="preserve"> </w:t>
      </w:r>
    </w:p>
    <w:p w:rsidR="00966BFA" w:rsidRDefault="00966BFA"/>
    <w:sectPr w:rsidR="00966BFA" w:rsidSect="00966B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ED6"/>
    <w:multiLevelType w:val="multilevel"/>
    <w:tmpl w:val="13589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15F1D"/>
    <w:multiLevelType w:val="hybridMultilevel"/>
    <w:tmpl w:val="18DC2890"/>
    <w:lvl w:ilvl="0" w:tplc="9DCAE94E">
      <w:start w:val="1"/>
      <w:numFmt w:val="bullet"/>
      <w:lvlText w:val=""/>
      <w:lvlJc w:val="left"/>
      <w:pPr>
        <w:tabs>
          <w:tab w:val="num" w:pos="360"/>
        </w:tabs>
        <w:ind w:left="360" w:hanging="360"/>
      </w:pPr>
      <w:rPr>
        <w:rFonts w:ascii="Symbol" w:hAnsi="Symbol" w:hint="default"/>
        <w:b w:val="0"/>
        <w:i w:val="0"/>
      </w:rPr>
    </w:lvl>
    <w:lvl w:ilvl="1" w:tplc="9DCAE94E">
      <w:start w:val="1"/>
      <w:numFmt w:val="bullet"/>
      <w:lvlText w:val=""/>
      <w:lvlJc w:val="left"/>
      <w:pPr>
        <w:tabs>
          <w:tab w:val="num" w:pos="0"/>
        </w:tabs>
        <w:ind w:left="0" w:firstLine="0"/>
      </w:pPr>
      <w:rPr>
        <w:rFonts w:ascii="Symbol" w:hAnsi="Symbol" w:hint="default"/>
        <w:b w:val="0"/>
        <w:i w:val="0"/>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0A063DA1"/>
    <w:multiLevelType w:val="hybridMultilevel"/>
    <w:tmpl w:val="D0E2ED26"/>
    <w:lvl w:ilvl="0" w:tplc="D1B8FA02">
      <w:start w:val="2"/>
      <w:numFmt w:val="decimal"/>
      <w:pStyle w:val="Naslov1"/>
      <w:lvlText w:val="%1."/>
      <w:lvlJc w:val="left"/>
      <w:pPr>
        <w:ind w:left="1776" w:hanging="360"/>
      </w:pPr>
    </w:lvl>
    <w:lvl w:ilvl="1" w:tplc="041A0019">
      <w:start w:val="1"/>
      <w:numFmt w:val="decimal"/>
      <w:lvlText w:val="%2."/>
      <w:lvlJc w:val="left"/>
      <w:pPr>
        <w:tabs>
          <w:tab w:val="num" w:pos="1788"/>
        </w:tabs>
        <w:ind w:left="1788" w:hanging="360"/>
      </w:pPr>
    </w:lvl>
    <w:lvl w:ilvl="2" w:tplc="041A001B">
      <w:start w:val="1"/>
      <w:numFmt w:val="decimal"/>
      <w:lvlText w:val="%3."/>
      <w:lvlJc w:val="left"/>
      <w:pPr>
        <w:tabs>
          <w:tab w:val="num" w:pos="2508"/>
        </w:tabs>
        <w:ind w:left="2508" w:hanging="360"/>
      </w:pPr>
    </w:lvl>
    <w:lvl w:ilvl="3" w:tplc="041A000F">
      <w:start w:val="1"/>
      <w:numFmt w:val="decimal"/>
      <w:lvlText w:val="%4."/>
      <w:lvlJc w:val="left"/>
      <w:pPr>
        <w:tabs>
          <w:tab w:val="num" w:pos="3228"/>
        </w:tabs>
        <w:ind w:left="3228" w:hanging="360"/>
      </w:pPr>
    </w:lvl>
    <w:lvl w:ilvl="4" w:tplc="041A0019">
      <w:start w:val="1"/>
      <w:numFmt w:val="decimal"/>
      <w:lvlText w:val="%5."/>
      <w:lvlJc w:val="left"/>
      <w:pPr>
        <w:tabs>
          <w:tab w:val="num" w:pos="3948"/>
        </w:tabs>
        <w:ind w:left="3948" w:hanging="360"/>
      </w:pPr>
    </w:lvl>
    <w:lvl w:ilvl="5" w:tplc="041A001B">
      <w:start w:val="1"/>
      <w:numFmt w:val="decimal"/>
      <w:lvlText w:val="%6."/>
      <w:lvlJc w:val="left"/>
      <w:pPr>
        <w:tabs>
          <w:tab w:val="num" w:pos="4668"/>
        </w:tabs>
        <w:ind w:left="4668" w:hanging="360"/>
      </w:pPr>
    </w:lvl>
    <w:lvl w:ilvl="6" w:tplc="041A000F">
      <w:start w:val="1"/>
      <w:numFmt w:val="decimal"/>
      <w:lvlText w:val="%7."/>
      <w:lvlJc w:val="left"/>
      <w:pPr>
        <w:tabs>
          <w:tab w:val="num" w:pos="5388"/>
        </w:tabs>
        <w:ind w:left="5388" w:hanging="360"/>
      </w:pPr>
    </w:lvl>
    <w:lvl w:ilvl="7" w:tplc="041A0019">
      <w:start w:val="1"/>
      <w:numFmt w:val="decimal"/>
      <w:lvlText w:val="%8."/>
      <w:lvlJc w:val="left"/>
      <w:pPr>
        <w:tabs>
          <w:tab w:val="num" w:pos="6108"/>
        </w:tabs>
        <w:ind w:left="6108" w:hanging="360"/>
      </w:pPr>
    </w:lvl>
    <w:lvl w:ilvl="8" w:tplc="041A001B">
      <w:start w:val="1"/>
      <w:numFmt w:val="decimal"/>
      <w:lvlText w:val="%9."/>
      <w:lvlJc w:val="left"/>
      <w:pPr>
        <w:tabs>
          <w:tab w:val="num" w:pos="6828"/>
        </w:tabs>
        <w:ind w:left="6828" w:hanging="360"/>
      </w:pPr>
    </w:lvl>
  </w:abstractNum>
  <w:abstractNum w:abstractNumId="3">
    <w:nsid w:val="0C2B703C"/>
    <w:multiLevelType w:val="multilevel"/>
    <w:tmpl w:val="D584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664FD"/>
    <w:multiLevelType w:val="multilevel"/>
    <w:tmpl w:val="0F56D434"/>
    <w:lvl w:ilvl="0">
      <w:start w:val="2"/>
      <w:numFmt w:val="decimal"/>
      <w:lvlText w:val="%1."/>
      <w:lvlJc w:val="left"/>
      <w:pPr>
        <w:tabs>
          <w:tab w:val="num" w:pos="690"/>
        </w:tabs>
        <w:ind w:left="690" w:hanging="360"/>
      </w:pPr>
      <w:rPr>
        <w:b/>
      </w:rPr>
    </w:lvl>
    <w:lvl w:ilvl="1" w:tentative="1">
      <w:start w:val="1"/>
      <w:numFmt w:val="decimal"/>
      <w:lvlText w:val="%2."/>
      <w:lvlJc w:val="left"/>
      <w:pPr>
        <w:tabs>
          <w:tab w:val="num" w:pos="1410"/>
        </w:tabs>
        <w:ind w:left="1410" w:hanging="360"/>
      </w:pPr>
    </w:lvl>
    <w:lvl w:ilvl="2" w:tentative="1">
      <w:start w:val="1"/>
      <w:numFmt w:val="decimal"/>
      <w:lvlText w:val="%3."/>
      <w:lvlJc w:val="left"/>
      <w:pPr>
        <w:tabs>
          <w:tab w:val="num" w:pos="2130"/>
        </w:tabs>
        <w:ind w:left="2130" w:hanging="360"/>
      </w:pPr>
    </w:lvl>
    <w:lvl w:ilvl="3" w:tentative="1">
      <w:start w:val="1"/>
      <w:numFmt w:val="decimal"/>
      <w:lvlText w:val="%4."/>
      <w:lvlJc w:val="left"/>
      <w:pPr>
        <w:tabs>
          <w:tab w:val="num" w:pos="2850"/>
        </w:tabs>
        <w:ind w:left="2850" w:hanging="360"/>
      </w:pPr>
    </w:lvl>
    <w:lvl w:ilvl="4" w:tentative="1">
      <w:start w:val="1"/>
      <w:numFmt w:val="decimal"/>
      <w:lvlText w:val="%5."/>
      <w:lvlJc w:val="left"/>
      <w:pPr>
        <w:tabs>
          <w:tab w:val="num" w:pos="3570"/>
        </w:tabs>
        <w:ind w:left="3570" w:hanging="360"/>
      </w:pPr>
    </w:lvl>
    <w:lvl w:ilvl="5" w:tentative="1">
      <w:start w:val="1"/>
      <w:numFmt w:val="decimal"/>
      <w:lvlText w:val="%6."/>
      <w:lvlJc w:val="left"/>
      <w:pPr>
        <w:tabs>
          <w:tab w:val="num" w:pos="4290"/>
        </w:tabs>
        <w:ind w:left="4290" w:hanging="360"/>
      </w:pPr>
    </w:lvl>
    <w:lvl w:ilvl="6" w:tentative="1">
      <w:start w:val="1"/>
      <w:numFmt w:val="decimal"/>
      <w:lvlText w:val="%7."/>
      <w:lvlJc w:val="left"/>
      <w:pPr>
        <w:tabs>
          <w:tab w:val="num" w:pos="5010"/>
        </w:tabs>
        <w:ind w:left="5010" w:hanging="360"/>
      </w:pPr>
    </w:lvl>
    <w:lvl w:ilvl="7" w:tentative="1">
      <w:start w:val="1"/>
      <w:numFmt w:val="decimal"/>
      <w:lvlText w:val="%8."/>
      <w:lvlJc w:val="left"/>
      <w:pPr>
        <w:tabs>
          <w:tab w:val="num" w:pos="5730"/>
        </w:tabs>
        <w:ind w:left="5730" w:hanging="360"/>
      </w:pPr>
    </w:lvl>
    <w:lvl w:ilvl="8" w:tentative="1">
      <w:start w:val="1"/>
      <w:numFmt w:val="decimal"/>
      <w:lvlText w:val="%9."/>
      <w:lvlJc w:val="left"/>
      <w:pPr>
        <w:tabs>
          <w:tab w:val="num" w:pos="6450"/>
        </w:tabs>
        <w:ind w:left="6450" w:hanging="360"/>
      </w:pPr>
    </w:lvl>
  </w:abstractNum>
  <w:abstractNum w:abstractNumId="5">
    <w:nsid w:val="26984CF6"/>
    <w:multiLevelType w:val="hybridMultilevel"/>
    <w:tmpl w:val="FEC2261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8EF0C97"/>
    <w:multiLevelType w:val="hybridMultilevel"/>
    <w:tmpl w:val="1BA87F90"/>
    <w:lvl w:ilvl="0" w:tplc="9DCAE94E">
      <w:start w:val="1"/>
      <w:numFmt w:val="bullet"/>
      <w:lvlText w:val=""/>
      <w:lvlJc w:val="left"/>
      <w:pPr>
        <w:tabs>
          <w:tab w:val="num" w:pos="360"/>
        </w:tabs>
        <w:ind w:left="360" w:hanging="360"/>
      </w:pPr>
      <w:rPr>
        <w:rFonts w:ascii="Symbol" w:hAnsi="Symbol" w:hint="default"/>
        <w:b w:val="0"/>
        <w:i w:val="0"/>
      </w:rPr>
    </w:lvl>
    <w:lvl w:ilvl="1" w:tplc="041A0003">
      <w:start w:val="1"/>
      <w:numFmt w:val="bullet"/>
      <w:lvlText w:val="o"/>
      <w:lvlJc w:val="left"/>
      <w:pPr>
        <w:tabs>
          <w:tab w:val="num" w:pos="111"/>
        </w:tabs>
        <w:ind w:left="111"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2B1628E5"/>
    <w:multiLevelType w:val="hybridMultilevel"/>
    <w:tmpl w:val="297E5282"/>
    <w:lvl w:ilvl="0" w:tplc="FFFFFFFF">
      <w:start w:val="1"/>
      <w:numFmt w:val="decimal"/>
      <w:lvlText w:val="%1."/>
      <w:lvlJc w:val="left"/>
      <w:pPr>
        <w:ind w:left="1080" w:hanging="360"/>
      </w:pPr>
      <w:rPr>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2E872F6A"/>
    <w:multiLevelType w:val="hybridMultilevel"/>
    <w:tmpl w:val="585298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F883CCA"/>
    <w:multiLevelType w:val="hybridMultilevel"/>
    <w:tmpl w:val="C6DEBC30"/>
    <w:lvl w:ilvl="0" w:tplc="D1B8FA02">
      <w:start w:val="2"/>
      <w:numFmt w:val="decimal"/>
      <w:lvlText w:val="%1."/>
      <w:lvlJc w:val="left"/>
      <w:pPr>
        <w:ind w:left="1776" w:hanging="360"/>
      </w:pPr>
    </w:lvl>
    <w:lvl w:ilvl="1" w:tplc="9DCAE94E">
      <w:start w:val="1"/>
      <w:numFmt w:val="bullet"/>
      <w:lvlText w:val=""/>
      <w:lvlJc w:val="left"/>
      <w:pPr>
        <w:tabs>
          <w:tab w:val="num" w:pos="2062"/>
        </w:tabs>
        <w:ind w:left="2062" w:hanging="360"/>
      </w:pPr>
      <w:rPr>
        <w:rFonts w:ascii="Symbol" w:hAnsi="Symbol" w:hint="default"/>
        <w:b w:val="0"/>
        <w:i w:val="0"/>
      </w:rPr>
    </w:lvl>
    <w:lvl w:ilvl="2" w:tplc="041A001B">
      <w:start w:val="1"/>
      <w:numFmt w:val="decimal"/>
      <w:lvlText w:val="%3."/>
      <w:lvlJc w:val="left"/>
      <w:pPr>
        <w:tabs>
          <w:tab w:val="num" w:pos="2508"/>
        </w:tabs>
        <w:ind w:left="2508" w:hanging="360"/>
      </w:pPr>
    </w:lvl>
    <w:lvl w:ilvl="3" w:tplc="041A000F">
      <w:start w:val="1"/>
      <w:numFmt w:val="decimal"/>
      <w:lvlText w:val="%4."/>
      <w:lvlJc w:val="left"/>
      <w:pPr>
        <w:tabs>
          <w:tab w:val="num" w:pos="3228"/>
        </w:tabs>
        <w:ind w:left="3228" w:hanging="360"/>
      </w:pPr>
    </w:lvl>
    <w:lvl w:ilvl="4" w:tplc="041A0019">
      <w:start w:val="1"/>
      <w:numFmt w:val="decimal"/>
      <w:lvlText w:val="%5."/>
      <w:lvlJc w:val="left"/>
      <w:pPr>
        <w:tabs>
          <w:tab w:val="num" w:pos="3948"/>
        </w:tabs>
        <w:ind w:left="3948" w:hanging="360"/>
      </w:pPr>
    </w:lvl>
    <w:lvl w:ilvl="5" w:tplc="041A001B">
      <w:start w:val="1"/>
      <w:numFmt w:val="decimal"/>
      <w:lvlText w:val="%6."/>
      <w:lvlJc w:val="left"/>
      <w:pPr>
        <w:tabs>
          <w:tab w:val="num" w:pos="4668"/>
        </w:tabs>
        <w:ind w:left="4668" w:hanging="360"/>
      </w:pPr>
    </w:lvl>
    <w:lvl w:ilvl="6" w:tplc="041A000F">
      <w:start w:val="1"/>
      <w:numFmt w:val="decimal"/>
      <w:lvlText w:val="%7."/>
      <w:lvlJc w:val="left"/>
      <w:pPr>
        <w:tabs>
          <w:tab w:val="num" w:pos="5388"/>
        </w:tabs>
        <w:ind w:left="5388" w:hanging="360"/>
      </w:pPr>
    </w:lvl>
    <w:lvl w:ilvl="7" w:tplc="041A0019">
      <w:start w:val="1"/>
      <w:numFmt w:val="decimal"/>
      <w:lvlText w:val="%8."/>
      <w:lvlJc w:val="left"/>
      <w:pPr>
        <w:tabs>
          <w:tab w:val="num" w:pos="6108"/>
        </w:tabs>
        <w:ind w:left="6108" w:hanging="360"/>
      </w:pPr>
    </w:lvl>
    <w:lvl w:ilvl="8" w:tplc="041A001B">
      <w:start w:val="1"/>
      <w:numFmt w:val="decimal"/>
      <w:lvlText w:val="%9."/>
      <w:lvlJc w:val="left"/>
      <w:pPr>
        <w:tabs>
          <w:tab w:val="num" w:pos="6828"/>
        </w:tabs>
        <w:ind w:left="6828" w:hanging="360"/>
      </w:pPr>
    </w:lvl>
  </w:abstractNum>
  <w:abstractNum w:abstractNumId="10">
    <w:nsid w:val="436821DA"/>
    <w:multiLevelType w:val="hybridMultilevel"/>
    <w:tmpl w:val="F31ADEB8"/>
    <w:lvl w:ilvl="0" w:tplc="3C108C90">
      <w:start w:val="1"/>
      <w:numFmt w:val="decimal"/>
      <w:lvlText w:val="%1."/>
      <w:lvlJc w:val="left"/>
      <w:pPr>
        <w:ind w:left="705" w:hanging="360"/>
      </w:pPr>
      <w:rPr>
        <w:rFonts w:hint="default"/>
        <w:b/>
      </w:rPr>
    </w:lvl>
    <w:lvl w:ilvl="1" w:tplc="041A0019" w:tentative="1">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11">
    <w:nsid w:val="566F2B12"/>
    <w:multiLevelType w:val="hybridMultilevel"/>
    <w:tmpl w:val="3C1C4FDA"/>
    <w:lvl w:ilvl="0" w:tplc="D1B8FA02">
      <w:start w:val="2"/>
      <w:numFmt w:val="decimal"/>
      <w:lvlText w:val="%1."/>
      <w:lvlJc w:val="left"/>
      <w:pPr>
        <w:ind w:left="1776" w:hanging="360"/>
      </w:pPr>
    </w:lvl>
    <w:lvl w:ilvl="1" w:tplc="041A0017">
      <w:start w:val="1"/>
      <w:numFmt w:val="lowerLetter"/>
      <w:lvlText w:val="%2)"/>
      <w:lvlJc w:val="left"/>
      <w:pPr>
        <w:tabs>
          <w:tab w:val="num" w:pos="1788"/>
        </w:tabs>
        <w:ind w:left="1788" w:hanging="360"/>
      </w:pPr>
    </w:lvl>
    <w:lvl w:ilvl="2" w:tplc="041A001B">
      <w:start w:val="1"/>
      <w:numFmt w:val="decimal"/>
      <w:lvlText w:val="%3."/>
      <w:lvlJc w:val="left"/>
      <w:pPr>
        <w:tabs>
          <w:tab w:val="num" w:pos="2508"/>
        </w:tabs>
        <w:ind w:left="2508" w:hanging="360"/>
      </w:pPr>
    </w:lvl>
    <w:lvl w:ilvl="3" w:tplc="041A000F">
      <w:start w:val="1"/>
      <w:numFmt w:val="decimal"/>
      <w:lvlText w:val="%4."/>
      <w:lvlJc w:val="left"/>
      <w:pPr>
        <w:tabs>
          <w:tab w:val="num" w:pos="3228"/>
        </w:tabs>
        <w:ind w:left="3228" w:hanging="360"/>
      </w:pPr>
    </w:lvl>
    <w:lvl w:ilvl="4" w:tplc="041A0019">
      <w:start w:val="1"/>
      <w:numFmt w:val="decimal"/>
      <w:lvlText w:val="%5."/>
      <w:lvlJc w:val="left"/>
      <w:pPr>
        <w:tabs>
          <w:tab w:val="num" w:pos="3948"/>
        </w:tabs>
        <w:ind w:left="3948" w:hanging="360"/>
      </w:pPr>
    </w:lvl>
    <w:lvl w:ilvl="5" w:tplc="041A001B">
      <w:start w:val="1"/>
      <w:numFmt w:val="decimal"/>
      <w:lvlText w:val="%6."/>
      <w:lvlJc w:val="left"/>
      <w:pPr>
        <w:tabs>
          <w:tab w:val="num" w:pos="4668"/>
        </w:tabs>
        <w:ind w:left="4668" w:hanging="360"/>
      </w:pPr>
    </w:lvl>
    <w:lvl w:ilvl="6" w:tplc="041A000F">
      <w:start w:val="1"/>
      <w:numFmt w:val="decimal"/>
      <w:lvlText w:val="%7."/>
      <w:lvlJc w:val="left"/>
      <w:pPr>
        <w:tabs>
          <w:tab w:val="num" w:pos="5388"/>
        </w:tabs>
        <w:ind w:left="5388" w:hanging="360"/>
      </w:pPr>
    </w:lvl>
    <w:lvl w:ilvl="7" w:tplc="041A0019">
      <w:start w:val="1"/>
      <w:numFmt w:val="decimal"/>
      <w:lvlText w:val="%8."/>
      <w:lvlJc w:val="left"/>
      <w:pPr>
        <w:tabs>
          <w:tab w:val="num" w:pos="6108"/>
        </w:tabs>
        <w:ind w:left="6108" w:hanging="360"/>
      </w:pPr>
    </w:lvl>
    <w:lvl w:ilvl="8" w:tplc="041A001B">
      <w:start w:val="1"/>
      <w:numFmt w:val="decimal"/>
      <w:lvlText w:val="%9."/>
      <w:lvlJc w:val="left"/>
      <w:pPr>
        <w:tabs>
          <w:tab w:val="num" w:pos="6828"/>
        </w:tabs>
        <w:ind w:left="6828" w:hanging="360"/>
      </w:pPr>
    </w:lvl>
  </w:abstractNum>
  <w:abstractNum w:abstractNumId="12">
    <w:nsid w:val="6E1E487C"/>
    <w:multiLevelType w:val="hybridMultilevel"/>
    <w:tmpl w:val="11CAAF32"/>
    <w:lvl w:ilvl="0" w:tplc="041A000F">
      <w:start w:val="1"/>
      <w:numFmt w:val="decimal"/>
      <w:lvlText w:val="%1."/>
      <w:lvlJc w:val="left"/>
      <w:pPr>
        <w:ind w:left="1075" w:hanging="360"/>
      </w:pPr>
    </w:lvl>
    <w:lvl w:ilvl="1" w:tplc="041A0019" w:tentative="1">
      <w:start w:val="1"/>
      <w:numFmt w:val="lowerLetter"/>
      <w:lvlText w:val="%2."/>
      <w:lvlJc w:val="left"/>
      <w:pPr>
        <w:ind w:left="1795" w:hanging="360"/>
      </w:pPr>
    </w:lvl>
    <w:lvl w:ilvl="2" w:tplc="041A001B" w:tentative="1">
      <w:start w:val="1"/>
      <w:numFmt w:val="lowerRoman"/>
      <w:lvlText w:val="%3."/>
      <w:lvlJc w:val="right"/>
      <w:pPr>
        <w:ind w:left="2515" w:hanging="180"/>
      </w:pPr>
    </w:lvl>
    <w:lvl w:ilvl="3" w:tplc="041A000F" w:tentative="1">
      <w:start w:val="1"/>
      <w:numFmt w:val="decimal"/>
      <w:lvlText w:val="%4."/>
      <w:lvlJc w:val="left"/>
      <w:pPr>
        <w:ind w:left="3235" w:hanging="360"/>
      </w:pPr>
    </w:lvl>
    <w:lvl w:ilvl="4" w:tplc="041A0019" w:tentative="1">
      <w:start w:val="1"/>
      <w:numFmt w:val="lowerLetter"/>
      <w:lvlText w:val="%5."/>
      <w:lvlJc w:val="left"/>
      <w:pPr>
        <w:ind w:left="3955" w:hanging="360"/>
      </w:pPr>
    </w:lvl>
    <w:lvl w:ilvl="5" w:tplc="041A001B" w:tentative="1">
      <w:start w:val="1"/>
      <w:numFmt w:val="lowerRoman"/>
      <w:lvlText w:val="%6."/>
      <w:lvlJc w:val="right"/>
      <w:pPr>
        <w:ind w:left="4675" w:hanging="180"/>
      </w:pPr>
    </w:lvl>
    <w:lvl w:ilvl="6" w:tplc="041A000F" w:tentative="1">
      <w:start w:val="1"/>
      <w:numFmt w:val="decimal"/>
      <w:lvlText w:val="%7."/>
      <w:lvlJc w:val="left"/>
      <w:pPr>
        <w:ind w:left="5395" w:hanging="360"/>
      </w:pPr>
    </w:lvl>
    <w:lvl w:ilvl="7" w:tplc="041A0019" w:tentative="1">
      <w:start w:val="1"/>
      <w:numFmt w:val="lowerLetter"/>
      <w:lvlText w:val="%8."/>
      <w:lvlJc w:val="left"/>
      <w:pPr>
        <w:ind w:left="6115" w:hanging="360"/>
      </w:pPr>
    </w:lvl>
    <w:lvl w:ilvl="8" w:tplc="041A001B" w:tentative="1">
      <w:start w:val="1"/>
      <w:numFmt w:val="lowerRoman"/>
      <w:lvlText w:val="%9."/>
      <w:lvlJc w:val="right"/>
      <w:pPr>
        <w:ind w:left="6835" w:hanging="180"/>
      </w:pPr>
    </w:lvl>
  </w:abstractNum>
  <w:abstractNum w:abstractNumId="13">
    <w:nsid w:val="7AC05B9F"/>
    <w:multiLevelType w:val="hybridMultilevel"/>
    <w:tmpl w:val="49686A22"/>
    <w:lvl w:ilvl="0" w:tplc="9DCAE94E">
      <w:start w:val="1"/>
      <w:numFmt w:val="bullet"/>
      <w:lvlText w:val=""/>
      <w:lvlJc w:val="left"/>
      <w:pPr>
        <w:ind w:left="720" w:hanging="360"/>
      </w:pPr>
      <w:rPr>
        <w:rFonts w:ascii="Symbol" w:hAnsi="Symbol" w:hint="default"/>
        <w:b w:val="0"/>
        <w:i w:val="0"/>
      </w:rPr>
    </w:lvl>
    <w:lvl w:ilvl="1" w:tplc="2EB66526">
      <w:numFmt w:val="bullet"/>
      <w:lvlText w:val="-"/>
      <w:lvlJc w:val="left"/>
      <w:pPr>
        <w:tabs>
          <w:tab w:val="num" w:pos="1440"/>
        </w:tabs>
        <w:ind w:left="1440" w:hanging="360"/>
      </w:pPr>
      <w:rPr>
        <w:rFonts w:ascii="Arial" w:eastAsia="Times New Roman" w:hAnsi="Arial" w:cs="Arial" w:hint="default"/>
        <w:b w:val="0"/>
        <w:i w:val="0"/>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4"/>
  </w:num>
  <w:num w:numId="8">
    <w:abstractNumId w:val="0"/>
  </w:num>
  <w:num w:numId="9">
    <w:abstractNumId w:val="3"/>
  </w:num>
  <w:num w:numId="10">
    <w:abstractNumId w:val="6"/>
  </w:num>
  <w:num w:numId="11">
    <w:abstractNumId w:val="1"/>
  </w:num>
  <w:num w:numId="12">
    <w:abstractNumId w:val="8"/>
  </w:num>
  <w:num w:numId="13">
    <w:abstractNumId w:val="12"/>
  </w:num>
  <w:num w:numId="14">
    <w:abstractNumId w:val="10"/>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F123F9"/>
    <w:rsid w:val="0000369B"/>
    <w:rsid w:val="001728E6"/>
    <w:rsid w:val="001A24BC"/>
    <w:rsid w:val="00206EA5"/>
    <w:rsid w:val="004B12EF"/>
    <w:rsid w:val="0050171A"/>
    <w:rsid w:val="00514F3A"/>
    <w:rsid w:val="005451BF"/>
    <w:rsid w:val="005A2621"/>
    <w:rsid w:val="005E0AF0"/>
    <w:rsid w:val="006256DD"/>
    <w:rsid w:val="0064452F"/>
    <w:rsid w:val="00816837"/>
    <w:rsid w:val="008178DF"/>
    <w:rsid w:val="008962AF"/>
    <w:rsid w:val="00966BFA"/>
    <w:rsid w:val="00991B01"/>
    <w:rsid w:val="00B02129"/>
    <w:rsid w:val="00B34E30"/>
    <w:rsid w:val="00BA49E5"/>
    <w:rsid w:val="00C76ECF"/>
    <w:rsid w:val="00D2735A"/>
    <w:rsid w:val="00E31034"/>
    <w:rsid w:val="00EF4BD4"/>
    <w:rsid w:val="00F123F9"/>
    <w:rsid w:val="00F41E20"/>
    <w:rsid w:val="00FD232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ind w:left="714" w:hanging="357"/>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F9"/>
    <w:pPr>
      <w:ind w:left="0" w:firstLine="0"/>
      <w:jc w:val="left"/>
    </w:pPr>
    <w:rPr>
      <w:rFonts w:ascii="Arial" w:hAnsi="Arial" w:cs="Arial"/>
      <w:color w:val="000000"/>
      <w:sz w:val="24"/>
      <w:szCs w:val="24"/>
      <w:lang w:eastAsia="hr-HR"/>
    </w:rPr>
  </w:style>
  <w:style w:type="paragraph" w:styleId="Naslov1">
    <w:name w:val="heading 1"/>
    <w:basedOn w:val="Normal"/>
    <w:next w:val="Normal"/>
    <w:link w:val="Naslov1Char"/>
    <w:qFormat/>
    <w:rsid w:val="0064452F"/>
    <w:pPr>
      <w:keepNext/>
      <w:numPr>
        <w:numId w:val="1"/>
      </w:numPr>
      <w:suppressAutoHyphens/>
      <w:overflowPunct w:val="0"/>
      <w:autoSpaceDE w:val="0"/>
      <w:spacing w:before="360" w:after="360"/>
      <w:ind w:left="720"/>
      <w:textAlignment w:val="baseline"/>
      <w:outlineLvl w:val="0"/>
    </w:pPr>
    <w:rPr>
      <w:rFonts w:eastAsia="Times New Roman"/>
      <w:b/>
      <w:bCs/>
      <w:caps/>
      <w:color w:val="auto"/>
      <w:kern w:val="1"/>
      <w:lang w:val="en-GB"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123F9"/>
    <w:pPr>
      <w:ind w:left="720" w:hanging="357"/>
      <w:jc w:val="both"/>
    </w:pPr>
    <w:rPr>
      <w:rFonts w:ascii="Times New Roman" w:hAnsi="Times New Roman" w:cs="Times New Roman"/>
      <w:color w:val="auto"/>
    </w:rPr>
  </w:style>
  <w:style w:type="paragraph" w:styleId="Zaglavlje">
    <w:name w:val="header"/>
    <w:aliases w:val=" Char,Header Char Char,Header Char Char Char Char,Char Char Char,Char Char Char Char Char Char,Char Char Char Char Char, Char Char Char Char Char Char Char Char Char,Char Char Char Char,Char,Char Char Char Char Char Char Char Char Char"/>
    <w:basedOn w:val="Normal"/>
    <w:link w:val="ZaglavljeChar"/>
    <w:rsid w:val="001A24BC"/>
    <w:pPr>
      <w:tabs>
        <w:tab w:val="center" w:pos="4536"/>
        <w:tab w:val="right" w:pos="9072"/>
      </w:tabs>
    </w:pPr>
    <w:rPr>
      <w:rFonts w:ascii="Times New Roman" w:eastAsia="Times New Roman" w:hAnsi="Times New Roman" w:cs="Times New Roman"/>
      <w:color w:val="auto"/>
    </w:rPr>
  </w:style>
  <w:style w:type="character" w:customStyle="1" w:styleId="ZaglavljeChar">
    <w:name w:val="Zaglavlje Char"/>
    <w:aliases w:val=" Char Char,Header Char Char Char,Header Char Char Char Char Char,Char Char Char Char1,Char Char Char Char Char Char Char,Char Char Char Char Char Char1, Char Char Char Char Char Char Char Char Char Char,Char Char Char Char Char1,Char Char"/>
    <w:basedOn w:val="Zadanifontodlomka"/>
    <w:link w:val="Zaglavlje"/>
    <w:rsid w:val="001A24BC"/>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1A24BC"/>
    <w:rPr>
      <w:rFonts w:ascii="Tahoma" w:hAnsi="Tahoma" w:cs="Tahoma"/>
      <w:sz w:val="16"/>
      <w:szCs w:val="16"/>
    </w:rPr>
  </w:style>
  <w:style w:type="character" w:customStyle="1" w:styleId="TekstbaloniaChar">
    <w:name w:val="Tekst balončića Char"/>
    <w:basedOn w:val="Zadanifontodlomka"/>
    <w:link w:val="Tekstbalonia"/>
    <w:uiPriority w:val="99"/>
    <w:semiHidden/>
    <w:rsid w:val="001A24BC"/>
    <w:rPr>
      <w:rFonts w:ascii="Tahoma" w:hAnsi="Tahoma" w:cs="Tahoma"/>
      <w:color w:val="000000"/>
      <w:sz w:val="16"/>
      <w:szCs w:val="16"/>
      <w:lang w:eastAsia="hr-HR"/>
    </w:rPr>
  </w:style>
  <w:style w:type="character" w:customStyle="1" w:styleId="Naslov1Char">
    <w:name w:val="Naslov 1 Char"/>
    <w:basedOn w:val="Zadanifontodlomka"/>
    <w:link w:val="Naslov1"/>
    <w:rsid w:val="0064452F"/>
    <w:rPr>
      <w:rFonts w:ascii="Arial" w:eastAsia="Times New Roman" w:hAnsi="Arial" w:cs="Arial"/>
      <w:b/>
      <w:bCs/>
      <w:caps/>
      <w:kern w:val="1"/>
      <w:sz w:val="24"/>
      <w:szCs w:val="24"/>
      <w:lang w:val="en-GB" w:eastAsia="ar-SA"/>
    </w:rPr>
  </w:style>
  <w:style w:type="paragraph" w:styleId="StandardWeb">
    <w:name w:val="Normal (Web)"/>
    <w:basedOn w:val="Normal"/>
    <w:uiPriority w:val="99"/>
    <w:rsid w:val="0064452F"/>
    <w:pPr>
      <w:spacing w:before="100" w:beforeAutospacing="1" w:after="100" w:afterAutospacing="1"/>
    </w:pPr>
    <w:rPr>
      <w:rFonts w:ascii="Times New Roman" w:eastAsia="Times New Roman" w:hAnsi="Times New Roman" w:cs="Times New Roman"/>
      <w:color w:val="auto"/>
    </w:rPr>
  </w:style>
  <w:style w:type="paragraph" w:customStyle="1" w:styleId="sdendnote-western">
    <w:name w:val="sdendnote-western"/>
    <w:basedOn w:val="Normal"/>
    <w:rsid w:val="0064452F"/>
    <w:pPr>
      <w:spacing w:before="100" w:before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587617369">
      <w:bodyDiv w:val="1"/>
      <w:marLeft w:val="0"/>
      <w:marRight w:val="0"/>
      <w:marTop w:val="0"/>
      <w:marBottom w:val="0"/>
      <w:divBdr>
        <w:top w:val="none" w:sz="0" w:space="0" w:color="auto"/>
        <w:left w:val="none" w:sz="0" w:space="0" w:color="auto"/>
        <w:bottom w:val="none" w:sz="0" w:space="0" w:color="auto"/>
        <w:right w:val="none" w:sz="0" w:space="0" w:color="auto"/>
      </w:divBdr>
    </w:div>
    <w:div w:id="659507331">
      <w:bodyDiv w:val="1"/>
      <w:marLeft w:val="0"/>
      <w:marRight w:val="0"/>
      <w:marTop w:val="0"/>
      <w:marBottom w:val="0"/>
      <w:divBdr>
        <w:top w:val="none" w:sz="0" w:space="0" w:color="auto"/>
        <w:left w:val="none" w:sz="0" w:space="0" w:color="auto"/>
        <w:bottom w:val="none" w:sz="0" w:space="0" w:color="auto"/>
        <w:right w:val="none" w:sz="0" w:space="0" w:color="auto"/>
      </w:divBdr>
    </w:div>
    <w:div w:id="119434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512</Words>
  <Characters>2921</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Grad Varaždin</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Bogovic</dc:creator>
  <cp:lastModifiedBy>Tomislav Bogovic</cp:lastModifiedBy>
  <cp:revision>5</cp:revision>
  <cp:lastPrinted>2014-10-23T07:41:00Z</cp:lastPrinted>
  <dcterms:created xsi:type="dcterms:W3CDTF">2014-10-21T11:22:00Z</dcterms:created>
  <dcterms:modified xsi:type="dcterms:W3CDTF">2014-10-23T07:41:00Z</dcterms:modified>
</cp:coreProperties>
</file>